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33475" w14:textId="77777777" w:rsidR="009C4351" w:rsidRDefault="009C4351" w:rsidP="006451CF">
      <w:pPr>
        <w:spacing w:after="0"/>
        <w:jc w:val="both"/>
        <w:rPr>
          <w:b/>
          <w:sz w:val="24"/>
          <w:szCs w:val="24"/>
        </w:rPr>
      </w:pPr>
      <w:bookmarkStart w:id="0" w:name="_GoBack"/>
      <w:bookmarkEnd w:id="0"/>
    </w:p>
    <w:p w14:paraId="78D0224D" w14:textId="77777777" w:rsidR="006451CF" w:rsidRPr="00391461" w:rsidRDefault="006451CF" w:rsidP="006451CF">
      <w:pPr>
        <w:spacing w:after="0"/>
        <w:jc w:val="both"/>
        <w:rPr>
          <w:b/>
          <w:sz w:val="24"/>
          <w:szCs w:val="24"/>
        </w:rPr>
      </w:pPr>
      <w:r w:rsidRPr="00391461">
        <w:rPr>
          <w:b/>
          <w:sz w:val="24"/>
          <w:szCs w:val="24"/>
        </w:rPr>
        <w:t>Spoštovani!</w:t>
      </w:r>
    </w:p>
    <w:p w14:paraId="63C0CDD8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76A5CAA1" w14:textId="77777777" w:rsidR="00601A84" w:rsidRPr="00565C1F" w:rsidRDefault="00CA7C82" w:rsidP="006451CF">
      <w:pPr>
        <w:spacing w:after="0"/>
        <w:jc w:val="both"/>
        <w:rPr>
          <w:sz w:val="20"/>
          <w:szCs w:val="20"/>
        </w:rPr>
      </w:pPr>
      <w:r w:rsidRPr="00565C1F">
        <w:rPr>
          <w:sz w:val="20"/>
          <w:szCs w:val="20"/>
        </w:rPr>
        <w:t xml:space="preserve">Sprememba </w:t>
      </w:r>
      <w:r w:rsidR="00601A84" w:rsidRPr="00565C1F">
        <w:rPr>
          <w:sz w:val="20"/>
          <w:szCs w:val="20"/>
        </w:rPr>
        <w:t>Pravilnik</w:t>
      </w:r>
      <w:r w:rsidRPr="00565C1F">
        <w:rPr>
          <w:sz w:val="20"/>
          <w:szCs w:val="20"/>
        </w:rPr>
        <w:t>a</w:t>
      </w:r>
      <w:r w:rsidR="00601A84" w:rsidRPr="00565C1F">
        <w:rPr>
          <w:sz w:val="20"/>
          <w:szCs w:val="20"/>
        </w:rPr>
        <w:t xml:space="preserve"> za izvajanje preventivnega zdravstvenega varstva na primarni ravni</w:t>
      </w:r>
      <w:r w:rsidRPr="00565C1F">
        <w:rPr>
          <w:sz w:val="20"/>
          <w:szCs w:val="20"/>
        </w:rPr>
        <w:t xml:space="preserve"> prinaša posodobitev  programa</w:t>
      </w:r>
      <w:r w:rsidR="006451CF" w:rsidRPr="00565C1F">
        <w:rPr>
          <w:sz w:val="20"/>
          <w:szCs w:val="20"/>
        </w:rPr>
        <w:t xml:space="preserve"> preventivnih zdravstvenih pregledov dijakov</w:t>
      </w:r>
      <w:r w:rsidRPr="00565C1F">
        <w:rPr>
          <w:sz w:val="20"/>
          <w:szCs w:val="20"/>
        </w:rPr>
        <w:t>. Zajema tudi javnozdravstvene vidike  preventivnega  zdravstvenega varstva</w:t>
      </w:r>
      <w:r w:rsidR="006451CF" w:rsidRPr="00565C1F">
        <w:rPr>
          <w:sz w:val="20"/>
          <w:szCs w:val="20"/>
        </w:rPr>
        <w:t xml:space="preserve">, ki se sedaj imenuje </w:t>
      </w:r>
      <w:r w:rsidRPr="00565C1F">
        <w:rPr>
          <w:sz w:val="20"/>
          <w:szCs w:val="20"/>
        </w:rPr>
        <w:t>Program ZDAJ</w:t>
      </w:r>
      <w:r w:rsidR="00565C1F" w:rsidRPr="00565C1F">
        <w:rPr>
          <w:sz w:val="20"/>
          <w:szCs w:val="20"/>
        </w:rPr>
        <w:t xml:space="preserve"> </w:t>
      </w:r>
      <w:r w:rsidRPr="00565C1F">
        <w:rPr>
          <w:sz w:val="20"/>
          <w:szCs w:val="20"/>
        </w:rPr>
        <w:t>- Zdravje danes za jutri</w:t>
      </w:r>
      <w:r w:rsidR="006451CF" w:rsidRPr="00565C1F">
        <w:rPr>
          <w:sz w:val="20"/>
          <w:szCs w:val="20"/>
        </w:rPr>
        <w:t xml:space="preserve">. </w:t>
      </w:r>
      <w:r w:rsidRPr="00565C1F">
        <w:rPr>
          <w:sz w:val="20"/>
          <w:szCs w:val="20"/>
        </w:rPr>
        <w:t>Program ZDAJ vključuje izvajanje preventivnih pregledov, izvajanje namenskih preventivnih pregledov, timskih obravnav, individualnega svetovanja, skupinske vzgoje za zdr</w:t>
      </w:r>
      <w:r w:rsidR="006451CF" w:rsidRPr="00565C1F">
        <w:rPr>
          <w:sz w:val="20"/>
          <w:szCs w:val="20"/>
        </w:rPr>
        <w:t>a</w:t>
      </w:r>
      <w:r w:rsidRPr="00565C1F">
        <w:rPr>
          <w:sz w:val="20"/>
          <w:szCs w:val="20"/>
        </w:rPr>
        <w:t xml:space="preserve">vje  ter </w:t>
      </w:r>
      <w:proofErr w:type="spellStart"/>
      <w:r w:rsidRPr="00565C1F">
        <w:rPr>
          <w:sz w:val="20"/>
          <w:szCs w:val="20"/>
        </w:rPr>
        <w:t>standar</w:t>
      </w:r>
      <w:r w:rsidR="006451CF" w:rsidRPr="00565C1F">
        <w:rPr>
          <w:sz w:val="20"/>
          <w:szCs w:val="20"/>
        </w:rPr>
        <w:t>izi</w:t>
      </w:r>
      <w:r w:rsidRPr="00565C1F">
        <w:rPr>
          <w:sz w:val="20"/>
          <w:szCs w:val="20"/>
        </w:rPr>
        <w:t>ranih</w:t>
      </w:r>
      <w:proofErr w:type="spellEnd"/>
      <w:r w:rsidRPr="00565C1F">
        <w:rPr>
          <w:sz w:val="20"/>
          <w:szCs w:val="20"/>
        </w:rPr>
        <w:t xml:space="preserve"> in strukturiranih ob</w:t>
      </w:r>
      <w:r w:rsidR="006451CF" w:rsidRPr="00565C1F">
        <w:rPr>
          <w:sz w:val="20"/>
          <w:szCs w:val="20"/>
        </w:rPr>
        <w:t>r</w:t>
      </w:r>
      <w:r w:rsidRPr="00565C1F">
        <w:rPr>
          <w:sz w:val="20"/>
          <w:szCs w:val="20"/>
        </w:rPr>
        <w:t>av</w:t>
      </w:r>
      <w:r w:rsidR="006451CF" w:rsidRPr="00565C1F">
        <w:rPr>
          <w:sz w:val="20"/>
          <w:szCs w:val="20"/>
        </w:rPr>
        <w:t>n</w:t>
      </w:r>
      <w:r w:rsidRPr="00565C1F">
        <w:rPr>
          <w:sz w:val="20"/>
          <w:szCs w:val="20"/>
        </w:rPr>
        <w:t>a</w:t>
      </w:r>
      <w:r w:rsidR="006451CF" w:rsidRPr="00565C1F">
        <w:rPr>
          <w:sz w:val="20"/>
          <w:szCs w:val="20"/>
        </w:rPr>
        <w:t>v</w:t>
      </w:r>
      <w:r w:rsidRPr="00565C1F">
        <w:rPr>
          <w:sz w:val="20"/>
          <w:szCs w:val="20"/>
        </w:rPr>
        <w:t xml:space="preserve"> za krepitev zdravja.  Preventiv</w:t>
      </w:r>
      <w:r w:rsidR="006451CF" w:rsidRPr="00565C1F">
        <w:rPr>
          <w:sz w:val="20"/>
          <w:szCs w:val="20"/>
        </w:rPr>
        <w:t>n</w:t>
      </w:r>
      <w:r w:rsidRPr="00565C1F">
        <w:rPr>
          <w:sz w:val="20"/>
          <w:szCs w:val="20"/>
        </w:rPr>
        <w:t>e preglede opravlja  tim imenovanega zdravnika šole, za dijake je prihod na preventivni pregled organiziran za oddelek.</w:t>
      </w:r>
    </w:p>
    <w:p w14:paraId="515B89A8" w14:textId="77777777" w:rsidR="00565C1F" w:rsidRPr="00565C1F" w:rsidRDefault="00565C1F" w:rsidP="006451CF">
      <w:pPr>
        <w:spacing w:after="0"/>
        <w:jc w:val="both"/>
        <w:rPr>
          <w:sz w:val="20"/>
          <w:szCs w:val="20"/>
        </w:rPr>
      </w:pPr>
    </w:p>
    <w:p w14:paraId="3FBCE5F2" w14:textId="77777777" w:rsidR="00CA7C82" w:rsidRPr="00565C1F" w:rsidRDefault="00CA7C82" w:rsidP="006451CF">
      <w:pPr>
        <w:spacing w:after="0"/>
        <w:jc w:val="both"/>
        <w:rPr>
          <w:sz w:val="20"/>
          <w:szCs w:val="20"/>
        </w:rPr>
      </w:pPr>
      <w:r w:rsidRPr="00565C1F">
        <w:rPr>
          <w:sz w:val="20"/>
          <w:szCs w:val="20"/>
        </w:rPr>
        <w:t>V</w:t>
      </w:r>
      <w:r w:rsidR="006451CF" w:rsidRPr="00565C1F">
        <w:rPr>
          <w:sz w:val="20"/>
          <w:szCs w:val="20"/>
        </w:rPr>
        <w:t>endar v</w:t>
      </w:r>
      <w:r w:rsidRPr="00565C1F">
        <w:rPr>
          <w:sz w:val="20"/>
          <w:szCs w:val="20"/>
        </w:rPr>
        <w:t xml:space="preserve"> Pravilniku ni več neposredne po</w:t>
      </w:r>
      <w:r w:rsidR="006451CF" w:rsidRPr="00565C1F">
        <w:rPr>
          <w:sz w:val="20"/>
          <w:szCs w:val="20"/>
        </w:rPr>
        <w:t xml:space="preserve">dlage za </w:t>
      </w:r>
      <w:r w:rsidRPr="00565C1F">
        <w:rPr>
          <w:sz w:val="20"/>
          <w:szCs w:val="20"/>
        </w:rPr>
        <w:t>posredovanj</w:t>
      </w:r>
      <w:r w:rsidR="006451CF" w:rsidRPr="00565C1F">
        <w:rPr>
          <w:sz w:val="20"/>
          <w:szCs w:val="20"/>
        </w:rPr>
        <w:t>e</w:t>
      </w:r>
      <w:r w:rsidRPr="00565C1F">
        <w:rPr>
          <w:sz w:val="20"/>
          <w:szCs w:val="20"/>
        </w:rPr>
        <w:t xml:space="preserve"> osebnih podatkov dijakov</w:t>
      </w:r>
      <w:r w:rsidR="00565C1F" w:rsidRPr="00565C1F">
        <w:rPr>
          <w:sz w:val="20"/>
          <w:szCs w:val="20"/>
        </w:rPr>
        <w:t xml:space="preserve"> z</w:t>
      </w:r>
      <w:r w:rsidRPr="00565C1F">
        <w:rPr>
          <w:sz w:val="20"/>
          <w:szCs w:val="20"/>
        </w:rPr>
        <w:t>dravstvenim domo</w:t>
      </w:r>
      <w:r w:rsidR="006451CF" w:rsidRPr="00565C1F">
        <w:rPr>
          <w:sz w:val="20"/>
          <w:szCs w:val="20"/>
        </w:rPr>
        <w:t>vo</w:t>
      </w:r>
      <w:r w:rsidRPr="00565C1F">
        <w:rPr>
          <w:sz w:val="20"/>
          <w:szCs w:val="20"/>
        </w:rPr>
        <w:t xml:space="preserve">m. Posredovanje podatkov </w:t>
      </w:r>
      <w:r w:rsidR="006451CF" w:rsidRPr="00565C1F">
        <w:rPr>
          <w:sz w:val="20"/>
          <w:szCs w:val="20"/>
        </w:rPr>
        <w:t xml:space="preserve">sedaj </w:t>
      </w:r>
      <w:r w:rsidRPr="00565C1F">
        <w:rPr>
          <w:sz w:val="20"/>
          <w:szCs w:val="20"/>
        </w:rPr>
        <w:t>ureja Zakon o zbirkah podatkov s področja zdr</w:t>
      </w:r>
      <w:r w:rsidR="006451CF" w:rsidRPr="00565C1F">
        <w:rPr>
          <w:sz w:val="20"/>
          <w:szCs w:val="20"/>
        </w:rPr>
        <w:t>a</w:t>
      </w:r>
      <w:r w:rsidRPr="00565C1F">
        <w:rPr>
          <w:sz w:val="20"/>
          <w:szCs w:val="20"/>
        </w:rPr>
        <w:t>v</w:t>
      </w:r>
      <w:r w:rsidR="006451CF" w:rsidRPr="00565C1F">
        <w:rPr>
          <w:sz w:val="20"/>
          <w:szCs w:val="20"/>
        </w:rPr>
        <w:t>s</w:t>
      </w:r>
      <w:r w:rsidRPr="00565C1F">
        <w:rPr>
          <w:sz w:val="20"/>
          <w:szCs w:val="20"/>
        </w:rPr>
        <w:t>tvenega va</w:t>
      </w:r>
      <w:r w:rsidR="006451CF" w:rsidRPr="00565C1F">
        <w:rPr>
          <w:sz w:val="20"/>
          <w:szCs w:val="20"/>
        </w:rPr>
        <w:t>r</w:t>
      </w:r>
      <w:r w:rsidRPr="00565C1F">
        <w:rPr>
          <w:sz w:val="20"/>
          <w:szCs w:val="20"/>
        </w:rPr>
        <w:t>stva. Po novem bo podat</w:t>
      </w:r>
      <w:r w:rsidR="006451CF" w:rsidRPr="00565C1F">
        <w:rPr>
          <w:sz w:val="20"/>
          <w:szCs w:val="20"/>
        </w:rPr>
        <w:t>k</w:t>
      </w:r>
      <w:r w:rsidRPr="00565C1F">
        <w:rPr>
          <w:sz w:val="20"/>
          <w:szCs w:val="20"/>
        </w:rPr>
        <w:t xml:space="preserve">e o dijakih za </w:t>
      </w:r>
      <w:r w:rsidR="006451CF" w:rsidRPr="00565C1F">
        <w:rPr>
          <w:sz w:val="20"/>
          <w:szCs w:val="20"/>
        </w:rPr>
        <w:t>C</w:t>
      </w:r>
      <w:r w:rsidRPr="00565C1F">
        <w:rPr>
          <w:sz w:val="20"/>
          <w:szCs w:val="20"/>
        </w:rPr>
        <w:t>entralni register  podatkov o pacientih za zbirko podatkov   upravljalec zbirke neposredno p</w:t>
      </w:r>
      <w:r w:rsidR="006451CF" w:rsidRPr="00565C1F">
        <w:rPr>
          <w:sz w:val="20"/>
          <w:szCs w:val="20"/>
        </w:rPr>
        <w:t>ri</w:t>
      </w:r>
      <w:r w:rsidRPr="00565C1F">
        <w:rPr>
          <w:sz w:val="20"/>
          <w:szCs w:val="20"/>
        </w:rPr>
        <w:t>d</w:t>
      </w:r>
      <w:r w:rsidR="006451CF" w:rsidRPr="00565C1F">
        <w:rPr>
          <w:sz w:val="20"/>
          <w:szCs w:val="20"/>
        </w:rPr>
        <w:t>o</w:t>
      </w:r>
      <w:r w:rsidRPr="00565C1F">
        <w:rPr>
          <w:sz w:val="20"/>
          <w:szCs w:val="20"/>
        </w:rPr>
        <w:t>bival od Ministrst</w:t>
      </w:r>
      <w:r w:rsidR="006451CF" w:rsidRPr="00565C1F">
        <w:rPr>
          <w:sz w:val="20"/>
          <w:szCs w:val="20"/>
        </w:rPr>
        <w:t>v</w:t>
      </w:r>
      <w:r w:rsidRPr="00565C1F">
        <w:rPr>
          <w:sz w:val="20"/>
          <w:szCs w:val="20"/>
        </w:rPr>
        <w:t>a za izobra</w:t>
      </w:r>
      <w:r w:rsidR="006451CF" w:rsidRPr="00565C1F">
        <w:rPr>
          <w:sz w:val="20"/>
          <w:szCs w:val="20"/>
        </w:rPr>
        <w:t>ž</w:t>
      </w:r>
      <w:r w:rsidRPr="00565C1F">
        <w:rPr>
          <w:sz w:val="20"/>
          <w:szCs w:val="20"/>
        </w:rPr>
        <w:t>evanje, zn</w:t>
      </w:r>
      <w:r w:rsidR="006451CF" w:rsidRPr="00565C1F">
        <w:rPr>
          <w:sz w:val="20"/>
          <w:szCs w:val="20"/>
        </w:rPr>
        <w:t>a</w:t>
      </w:r>
      <w:r w:rsidRPr="00565C1F">
        <w:rPr>
          <w:sz w:val="20"/>
          <w:szCs w:val="20"/>
        </w:rPr>
        <w:t xml:space="preserve">nost in šport.  Posredovanje podatkov bo </w:t>
      </w:r>
      <w:r w:rsidR="00565C1F" w:rsidRPr="00565C1F">
        <w:rPr>
          <w:sz w:val="20"/>
          <w:szCs w:val="20"/>
        </w:rPr>
        <w:t xml:space="preserve">po nadgradnji informacijskega sistema </w:t>
      </w:r>
      <w:r w:rsidRPr="00565C1F">
        <w:rPr>
          <w:sz w:val="20"/>
          <w:szCs w:val="20"/>
        </w:rPr>
        <w:t>potekalo avtomatizir</w:t>
      </w:r>
      <w:r w:rsidR="00565C1F" w:rsidRPr="00565C1F">
        <w:rPr>
          <w:sz w:val="20"/>
          <w:szCs w:val="20"/>
        </w:rPr>
        <w:t>ano</w:t>
      </w:r>
      <w:r w:rsidR="006451CF" w:rsidRPr="00565C1F">
        <w:rPr>
          <w:sz w:val="20"/>
          <w:szCs w:val="20"/>
        </w:rPr>
        <w:t>.</w:t>
      </w:r>
    </w:p>
    <w:p w14:paraId="4CCE4EAD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21AD33EB" w14:textId="77777777" w:rsidR="00CA7C82" w:rsidRPr="00565C1F" w:rsidRDefault="00565C1F" w:rsidP="006451CF">
      <w:pPr>
        <w:spacing w:after="0"/>
        <w:jc w:val="both"/>
        <w:rPr>
          <w:sz w:val="20"/>
          <w:szCs w:val="20"/>
        </w:rPr>
      </w:pPr>
      <w:r w:rsidRPr="00565C1F">
        <w:rPr>
          <w:sz w:val="20"/>
          <w:szCs w:val="20"/>
        </w:rPr>
        <w:t>Do vzpostavitve ustrezne povezave zbirk podatkov</w:t>
      </w:r>
      <w:r>
        <w:rPr>
          <w:sz w:val="20"/>
          <w:szCs w:val="20"/>
        </w:rPr>
        <w:t xml:space="preserve"> </w:t>
      </w:r>
      <w:r w:rsidRPr="00565C1F">
        <w:rPr>
          <w:sz w:val="20"/>
          <w:szCs w:val="20"/>
        </w:rPr>
        <w:t xml:space="preserve"> bo šola še vedno zdravstvenim domovom sporočala osebne podatke dijakov. </w:t>
      </w:r>
      <w:r w:rsidR="006451CF" w:rsidRPr="00565C1F">
        <w:rPr>
          <w:sz w:val="20"/>
          <w:szCs w:val="20"/>
        </w:rPr>
        <w:t xml:space="preserve">Ker sedaj </w:t>
      </w:r>
      <w:r w:rsidR="00CA7C82" w:rsidRPr="00565C1F">
        <w:rPr>
          <w:sz w:val="20"/>
          <w:szCs w:val="20"/>
        </w:rPr>
        <w:t>pravna podlaga</w:t>
      </w:r>
      <w:r w:rsidR="006451CF" w:rsidRPr="00565C1F">
        <w:rPr>
          <w:sz w:val="20"/>
          <w:szCs w:val="20"/>
        </w:rPr>
        <w:t>, na podlagi katere je šola doslej podatke posredovala zdravstvenim domovom,</w:t>
      </w:r>
      <w:r w:rsidR="00CA7C82" w:rsidRPr="00565C1F">
        <w:rPr>
          <w:sz w:val="20"/>
          <w:szCs w:val="20"/>
        </w:rPr>
        <w:t xml:space="preserve"> ne obstoji več</w:t>
      </w:r>
      <w:r w:rsidR="006451CF" w:rsidRPr="00565C1F">
        <w:rPr>
          <w:sz w:val="20"/>
          <w:szCs w:val="20"/>
        </w:rPr>
        <w:t>, lahko š</w:t>
      </w:r>
      <w:r w:rsidR="00CA7C82" w:rsidRPr="00565C1F">
        <w:rPr>
          <w:sz w:val="20"/>
          <w:szCs w:val="20"/>
        </w:rPr>
        <w:t xml:space="preserve">ola osebne podatke dijakov posreduje </w:t>
      </w:r>
      <w:r w:rsidR="006451CF" w:rsidRPr="00565C1F">
        <w:rPr>
          <w:sz w:val="20"/>
          <w:szCs w:val="20"/>
        </w:rPr>
        <w:t>z</w:t>
      </w:r>
      <w:r w:rsidR="00CA7C82" w:rsidRPr="00565C1F">
        <w:rPr>
          <w:sz w:val="20"/>
          <w:szCs w:val="20"/>
        </w:rPr>
        <w:t>dravstvenemu do</w:t>
      </w:r>
      <w:r w:rsidR="006451CF" w:rsidRPr="00565C1F">
        <w:rPr>
          <w:sz w:val="20"/>
          <w:szCs w:val="20"/>
        </w:rPr>
        <w:t>m</w:t>
      </w:r>
      <w:r w:rsidR="00CA7C82" w:rsidRPr="00565C1F">
        <w:rPr>
          <w:sz w:val="20"/>
          <w:szCs w:val="20"/>
        </w:rPr>
        <w:t>u zgolj na podlagi soglasja  star</w:t>
      </w:r>
      <w:r w:rsidR="006451CF" w:rsidRPr="00565C1F">
        <w:rPr>
          <w:sz w:val="20"/>
          <w:szCs w:val="20"/>
        </w:rPr>
        <w:t>š</w:t>
      </w:r>
      <w:r w:rsidR="00CA7C82" w:rsidRPr="00565C1F">
        <w:rPr>
          <w:sz w:val="20"/>
          <w:szCs w:val="20"/>
        </w:rPr>
        <w:t>ev</w:t>
      </w:r>
      <w:r>
        <w:rPr>
          <w:sz w:val="20"/>
          <w:szCs w:val="20"/>
        </w:rPr>
        <w:t>/skrbnikov</w:t>
      </w:r>
      <w:r w:rsidR="00CA7C82" w:rsidRPr="00565C1F">
        <w:rPr>
          <w:sz w:val="20"/>
          <w:szCs w:val="20"/>
        </w:rPr>
        <w:t xml:space="preserve"> dijakov oz</w:t>
      </w:r>
      <w:r w:rsidR="006451CF" w:rsidRPr="00565C1F">
        <w:rPr>
          <w:sz w:val="20"/>
          <w:szCs w:val="20"/>
        </w:rPr>
        <w:t>. soglasja</w:t>
      </w:r>
      <w:r w:rsidR="00CA7C82" w:rsidRPr="00565C1F">
        <w:rPr>
          <w:sz w:val="20"/>
          <w:szCs w:val="20"/>
        </w:rPr>
        <w:t xml:space="preserve"> polnoletnih dijakov.</w:t>
      </w:r>
    </w:p>
    <w:p w14:paraId="0CAD7586" w14:textId="77777777" w:rsidR="00565C1F" w:rsidRPr="00565C1F" w:rsidRDefault="00565C1F" w:rsidP="006451CF">
      <w:pPr>
        <w:spacing w:after="0"/>
        <w:jc w:val="both"/>
        <w:rPr>
          <w:sz w:val="20"/>
          <w:szCs w:val="20"/>
        </w:rPr>
      </w:pPr>
    </w:p>
    <w:p w14:paraId="75823D2A" w14:textId="77777777" w:rsidR="00CA7C82" w:rsidRPr="00565C1F" w:rsidRDefault="00CA7C82" w:rsidP="006451CF">
      <w:pPr>
        <w:spacing w:after="0"/>
        <w:jc w:val="both"/>
        <w:rPr>
          <w:sz w:val="20"/>
          <w:szCs w:val="20"/>
        </w:rPr>
      </w:pPr>
      <w:r w:rsidRPr="00565C1F">
        <w:rPr>
          <w:sz w:val="20"/>
          <w:szCs w:val="20"/>
        </w:rPr>
        <w:t xml:space="preserve">Soglasje </w:t>
      </w:r>
      <w:r w:rsidR="006451CF" w:rsidRPr="00565C1F">
        <w:rPr>
          <w:sz w:val="20"/>
          <w:szCs w:val="20"/>
        </w:rPr>
        <w:t xml:space="preserve">bo </w:t>
      </w:r>
      <w:r w:rsidRPr="00565C1F">
        <w:rPr>
          <w:sz w:val="20"/>
          <w:szCs w:val="20"/>
        </w:rPr>
        <w:t>velja</w:t>
      </w:r>
      <w:r w:rsidR="006451CF" w:rsidRPr="00565C1F">
        <w:rPr>
          <w:sz w:val="20"/>
          <w:szCs w:val="20"/>
        </w:rPr>
        <w:t>lo</w:t>
      </w:r>
      <w:r w:rsidRPr="00565C1F">
        <w:rPr>
          <w:sz w:val="20"/>
          <w:szCs w:val="20"/>
        </w:rPr>
        <w:t xml:space="preserve"> do vzpostavitve potrebnega informa</w:t>
      </w:r>
      <w:r w:rsidR="006451CF" w:rsidRPr="00565C1F">
        <w:rPr>
          <w:sz w:val="20"/>
          <w:szCs w:val="20"/>
        </w:rPr>
        <w:t>c</w:t>
      </w:r>
      <w:r w:rsidRPr="00565C1F">
        <w:rPr>
          <w:sz w:val="20"/>
          <w:szCs w:val="20"/>
        </w:rPr>
        <w:t>ijskega sistema  oz</w:t>
      </w:r>
      <w:r w:rsidR="006451CF" w:rsidRPr="00565C1F">
        <w:rPr>
          <w:sz w:val="20"/>
          <w:szCs w:val="20"/>
        </w:rPr>
        <w:t>.</w:t>
      </w:r>
      <w:r w:rsidRPr="00565C1F">
        <w:rPr>
          <w:sz w:val="20"/>
          <w:szCs w:val="20"/>
        </w:rPr>
        <w:t xml:space="preserve"> najdlje </w:t>
      </w:r>
      <w:r w:rsidR="006451CF" w:rsidRPr="00565C1F">
        <w:rPr>
          <w:sz w:val="20"/>
          <w:szCs w:val="20"/>
        </w:rPr>
        <w:t xml:space="preserve">zaključka šolanja. Podpisano soglasje lahko kadarkoli pisno prekličete. Kadarkoli lahko zahtevate tudi vpogled v osebne podatke, njihov popravek, izbris ali omejitev obdelave, in sicer s pisno zahtevo, poslano na naš (elektronski) naslov, </w:t>
      </w:r>
      <w:r w:rsidRPr="00565C1F">
        <w:rPr>
          <w:sz w:val="20"/>
          <w:szCs w:val="20"/>
        </w:rPr>
        <w:t>o varstvu  pravic pa se lahko tudi posvetujete s pooblaščeno osebo za varstvo osebnih podatkov.</w:t>
      </w:r>
    </w:p>
    <w:p w14:paraId="207169E6" w14:textId="77777777" w:rsidR="00CA7C82" w:rsidRPr="00565C1F" w:rsidRDefault="00CA7C82" w:rsidP="006451CF">
      <w:pPr>
        <w:spacing w:after="0"/>
        <w:jc w:val="both"/>
        <w:rPr>
          <w:sz w:val="20"/>
          <w:szCs w:val="20"/>
        </w:rPr>
      </w:pPr>
    </w:p>
    <w:p w14:paraId="39F856ED" w14:textId="77777777" w:rsidR="00CA7C82" w:rsidRPr="00565C1F" w:rsidRDefault="00CA7C82" w:rsidP="006451CF">
      <w:pPr>
        <w:spacing w:after="0"/>
        <w:jc w:val="both"/>
        <w:rPr>
          <w:sz w:val="20"/>
          <w:szCs w:val="20"/>
        </w:rPr>
      </w:pPr>
      <w:r w:rsidRPr="00565C1F">
        <w:rPr>
          <w:sz w:val="20"/>
          <w:szCs w:val="20"/>
        </w:rPr>
        <w:t>Vljudno  vas prosimo, da   preberete spodnjo izjavo in izrazite  voljo v zvezi z obdelavo vaših osebnih podatkov,  tako  da  obkrožite DA ali NE.</w:t>
      </w:r>
    </w:p>
    <w:p w14:paraId="072B88AF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2C275919" w14:textId="77777777" w:rsidR="009C4351" w:rsidRDefault="009C4351" w:rsidP="00565C1F">
      <w:pPr>
        <w:spacing w:after="0"/>
        <w:jc w:val="center"/>
        <w:rPr>
          <w:b/>
          <w:sz w:val="20"/>
          <w:szCs w:val="20"/>
        </w:rPr>
      </w:pPr>
    </w:p>
    <w:p w14:paraId="7C91DE68" w14:textId="77777777" w:rsidR="006451CF" w:rsidRPr="00F26C2B" w:rsidRDefault="006451CF" w:rsidP="00565C1F">
      <w:pPr>
        <w:spacing w:after="0"/>
        <w:jc w:val="center"/>
        <w:rPr>
          <w:b/>
          <w:sz w:val="24"/>
          <w:szCs w:val="20"/>
        </w:rPr>
      </w:pPr>
      <w:r w:rsidRPr="00F26C2B">
        <w:rPr>
          <w:b/>
          <w:sz w:val="24"/>
          <w:szCs w:val="20"/>
        </w:rPr>
        <w:t>SOGLASJE ZA OBDELAVO OSEBNIH PODATKOV</w:t>
      </w:r>
    </w:p>
    <w:p w14:paraId="030E432E" w14:textId="77777777" w:rsidR="006451CF" w:rsidRPr="00F26C2B" w:rsidRDefault="006451CF" w:rsidP="00565C1F">
      <w:pPr>
        <w:spacing w:after="0"/>
        <w:jc w:val="center"/>
        <w:rPr>
          <w:sz w:val="24"/>
          <w:szCs w:val="20"/>
        </w:rPr>
      </w:pPr>
      <w:r w:rsidRPr="00F26C2B">
        <w:rPr>
          <w:sz w:val="24"/>
          <w:szCs w:val="20"/>
        </w:rPr>
        <w:t>-</w:t>
      </w:r>
      <w:r w:rsidR="00391461" w:rsidRPr="00F26C2B">
        <w:rPr>
          <w:sz w:val="24"/>
          <w:szCs w:val="20"/>
        </w:rPr>
        <w:t xml:space="preserve"> </w:t>
      </w:r>
      <w:r w:rsidRPr="00F26C2B">
        <w:rPr>
          <w:sz w:val="24"/>
          <w:szCs w:val="20"/>
        </w:rPr>
        <w:t>posredovanje osebnih podatkov zdravstvenemu domu</w:t>
      </w:r>
    </w:p>
    <w:p w14:paraId="5533F7E1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45B9471C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  <w:r w:rsidRPr="00565C1F">
        <w:rPr>
          <w:sz w:val="20"/>
          <w:szCs w:val="20"/>
        </w:rPr>
        <w:t>_________________________________________________________________________</w:t>
      </w:r>
      <w:r w:rsidR="00391461">
        <w:rPr>
          <w:sz w:val="20"/>
          <w:szCs w:val="20"/>
          <w:u w:val="single"/>
        </w:rPr>
        <w:tab/>
      </w:r>
      <w:r w:rsidR="00391461">
        <w:rPr>
          <w:sz w:val="20"/>
          <w:szCs w:val="20"/>
          <w:u w:val="single"/>
        </w:rPr>
        <w:tab/>
      </w:r>
      <w:r w:rsidRPr="00565C1F">
        <w:rPr>
          <w:sz w:val="20"/>
          <w:szCs w:val="20"/>
        </w:rPr>
        <w:t>_ _________________________________________________________________________</w:t>
      </w:r>
      <w:r w:rsidR="00391461">
        <w:rPr>
          <w:sz w:val="20"/>
          <w:szCs w:val="20"/>
          <w:u w:val="single"/>
        </w:rPr>
        <w:tab/>
      </w:r>
      <w:r w:rsidR="00391461">
        <w:rPr>
          <w:sz w:val="20"/>
          <w:szCs w:val="20"/>
          <w:u w:val="single"/>
        </w:rPr>
        <w:tab/>
      </w:r>
      <w:r w:rsidRPr="00565C1F">
        <w:rPr>
          <w:sz w:val="20"/>
          <w:szCs w:val="20"/>
        </w:rPr>
        <w:t xml:space="preserve">_ </w:t>
      </w:r>
    </w:p>
    <w:p w14:paraId="6FE9DBE1" w14:textId="69AECD26" w:rsidR="006451CF" w:rsidRPr="00565C1F" w:rsidRDefault="006451CF" w:rsidP="00565C1F">
      <w:pPr>
        <w:spacing w:after="0"/>
        <w:jc w:val="center"/>
        <w:rPr>
          <w:sz w:val="20"/>
          <w:szCs w:val="20"/>
        </w:rPr>
      </w:pPr>
      <w:r w:rsidRPr="00565C1F">
        <w:rPr>
          <w:sz w:val="20"/>
          <w:szCs w:val="20"/>
        </w:rPr>
        <w:t>(ime in priimek staršev/skrbnikov</w:t>
      </w:r>
      <w:r w:rsidR="00565C1F" w:rsidRPr="00565C1F">
        <w:rPr>
          <w:sz w:val="20"/>
          <w:szCs w:val="20"/>
        </w:rPr>
        <w:t xml:space="preserve"> oz</w:t>
      </w:r>
      <w:r w:rsidR="00F26C2B">
        <w:rPr>
          <w:sz w:val="20"/>
          <w:szCs w:val="20"/>
        </w:rPr>
        <w:t>.</w:t>
      </w:r>
      <w:r w:rsidR="00565C1F" w:rsidRPr="00565C1F">
        <w:rPr>
          <w:sz w:val="20"/>
          <w:szCs w:val="20"/>
        </w:rPr>
        <w:t xml:space="preserve"> polnoletnega dijaka</w:t>
      </w:r>
      <w:r w:rsidRPr="00565C1F">
        <w:rPr>
          <w:sz w:val="20"/>
          <w:szCs w:val="20"/>
        </w:rPr>
        <w:t xml:space="preserve"> ter naslov)</w:t>
      </w:r>
    </w:p>
    <w:p w14:paraId="79A5375A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52497832" w14:textId="77777777" w:rsidR="009C4351" w:rsidRDefault="009C4351" w:rsidP="00565C1F">
      <w:pPr>
        <w:spacing w:after="0"/>
        <w:jc w:val="center"/>
        <w:rPr>
          <w:sz w:val="20"/>
          <w:szCs w:val="20"/>
        </w:rPr>
      </w:pPr>
    </w:p>
    <w:p w14:paraId="679503C8" w14:textId="77777777" w:rsidR="006451CF" w:rsidRPr="00565C1F" w:rsidRDefault="006451CF" w:rsidP="00565C1F">
      <w:pPr>
        <w:spacing w:after="0"/>
        <w:jc w:val="center"/>
        <w:rPr>
          <w:sz w:val="20"/>
          <w:szCs w:val="20"/>
        </w:rPr>
      </w:pPr>
      <w:r w:rsidRPr="00565C1F">
        <w:rPr>
          <w:sz w:val="20"/>
          <w:szCs w:val="20"/>
        </w:rPr>
        <w:t>SOGLAŠAM</w:t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  <w:t xml:space="preserve"> NE SOGLAŠAM,</w:t>
      </w:r>
    </w:p>
    <w:p w14:paraId="5ABF05E4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6D51EDCB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  <w:r w:rsidRPr="00565C1F">
        <w:rPr>
          <w:sz w:val="20"/>
          <w:szCs w:val="20"/>
        </w:rPr>
        <w:t xml:space="preserve">da se osebni </w:t>
      </w:r>
      <w:r w:rsidR="00616B4C">
        <w:rPr>
          <w:sz w:val="20"/>
          <w:szCs w:val="20"/>
        </w:rPr>
        <w:t xml:space="preserve">podatki </w:t>
      </w:r>
      <w:r w:rsidR="00565C1F" w:rsidRPr="00565C1F">
        <w:rPr>
          <w:sz w:val="20"/>
          <w:szCs w:val="20"/>
        </w:rPr>
        <w:t xml:space="preserve">za dijaka_______________________ (oddelek _________)  </w:t>
      </w:r>
      <w:r w:rsidRPr="00565C1F">
        <w:rPr>
          <w:sz w:val="20"/>
          <w:szCs w:val="20"/>
        </w:rPr>
        <w:t>posredujejo pristojnemu zdravstvenemu domu za potrebe izvajanja preventivnih zdravstvenih pregledov.</w:t>
      </w:r>
    </w:p>
    <w:p w14:paraId="7B1C6926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0BFABFEF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2DA1E14F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  <w:r w:rsidRPr="00565C1F">
        <w:rPr>
          <w:sz w:val="20"/>
          <w:szCs w:val="20"/>
        </w:rPr>
        <w:t>Datum: ____________</w:t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="00616B4C">
        <w:rPr>
          <w:sz w:val="20"/>
          <w:szCs w:val="20"/>
        </w:rPr>
        <w:tab/>
      </w:r>
      <w:r w:rsidR="00616B4C">
        <w:rPr>
          <w:sz w:val="20"/>
          <w:szCs w:val="20"/>
        </w:rPr>
        <w:tab/>
      </w:r>
      <w:r w:rsidRPr="00565C1F">
        <w:rPr>
          <w:sz w:val="20"/>
          <w:szCs w:val="20"/>
        </w:rPr>
        <w:t>______________________________</w:t>
      </w:r>
      <w:r w:rsidR="00565C1F" w:rsidRPr="00565C1F">
        <w:rPr>
          <w:sz w:val="20"/>
          <w:szCs w:val="20"/>
        </w:rPr>
        <w:t>____</w:t>
      </w:r>
    </w:p>
    <w:p w14:paraId="364D50FE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Pr="00565C1F">
        <w:rPr>
          <w:sz w:val="20"/>
          <w:szCs w:val="20"/>
        </w:rPr>
        <w:tab/>
      </w:r>
      <w:r w:rsidR="00391461">
        <w:rPr>
          <w:sz w:val="20"/>
          <w:szCs w:val="20"/>
        </w:rPr>
        <w:t xml:space="preserve">           </w:t>
      </w:r>
      <w:r w:rsidRPr="00565C1F">
        <w:rPr>
          <w:sz w:val="20"/>
          <w:szCs w:val="20"/>
        </w:rPr>
        <w:t>podpis starša oz. skrbnika</w:t>
      </w:r>
      <w:r w:rsidR="00565C1F" w:rsidRPr="00565C1F">
        <w:rPr>
          <w:sz w:val="20"/>
          <w:szCs w:val="20"/>
        </w:rPr>
        <w:t>/dijaka</w:t>
      </w:r>
    </w:p>
    <w:p w14:paraId="4F28EA14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6FA8D7E1" w14:textId="77777777" w:rsidR="006451CF" w:rsidRPr="00565C1F" w:rsidRDefault="006451CF" w:rsidP="006451CF">
      <w:pPr>
        <w:spacing w:after="0"/>
        <w:jc w:val="both"/>
        <w:rPr>
          <w:sz w:val="20"/>
          <w:szCs w:val="20"/>
        </w:rPr>
      </w:pPr>
    </w:p>
    <w:p w14:paraId="3B6ED20B" w14:textId="77777777" w:rsidR="00616B4C" w:rsidRPr="00565C1F" w:rsidRDefault="00616B4C" w:rsidP="009043AB">
      <w:pPr>
        <w:tabs>
          <w:tab w:val="left" w:pos="1005"/>
        </w:tabs>
        <w:spacing w:after="0"/>
        <w:jc w:val="both"/>
        <w:rPr>
          <w:sz w:val="20"/>
          <w:szCs w:val="20"/>
        </w:rPr>
      </w:pPr>
    </w:p>
    <w:sectPr w:rsidR="00616B4C" w:rsidRPr="00565C1F" w:rsidSect="0039146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A7A9B9" w14:textId="77777777" w:rsidR="00D67258" w:rsidRDefault="00D67258" w:rsidP="00391461">
      <w:pPr>
        <w:spacing w:after="0" w:line="240" w:lineRule="auto"/>
      </w:pPr>
      <w:r>
        <w:separator/>
      </w:r>
    </w:p>
  </w:endnote>
  <w:endnote w:type="continuationSeparator" w:id="0">
    <w:p w14:paraId="11994F70" w14:textId="77777777" w:rsidR="00D67258" w:rsidRDefault="00D67258" w:rsidP="0039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jc w:val="center"/>
      <w:tblBorders>
        <w:top w:val="single" w:sz="8" w:space="0" w:color="8496B0" w:themeColor="text2" w:themeTint="99"/>
      </w:tblBorders>
      <w:tblLook w:val="00A0" w:firstRow="1" w:lastRow="0" w:firstColumn="1" w:lastColumn="0" w:noHBand="0" w:noVBand="0"/>
    </w:tblPr>
    <w:tblGrid>
      <w:gridCol w:w="10490"/>
    </w:tblGrid>
    <w:tr w:rsidR="00391461" w:rsidRPr="00391461" w14:paraId="127494FB" w14:textId="77777777" w:rsidTr="00AE1C0C">
      <w:trPr>
        <w:jc w:val="center"/>
      </w:trPr>
      <w:tc>
        <w:tcPr>
          <w:tcW w:w="10490" w:type="dxa"/>
          <w:tcBorders>
            <w:top w:val="single" w:sz="8" w:space="0" w:color="8496B0" w:themeColor="text2" w:themeTint="99"/>
            <w:left w:val="nil"/>
            <w:bottom w:val="nil"/>
            <w:right w:val="nil"/>
          </w:tcBorders>
          <w:hideMark/>
        </w:tcPr>
        <w:p w14:paraId="50CDC48C" w14:textId="77777777" w:rsidR="00391461" w:rsidRPr="00391461" w:rsidRDefault="00391461" w:rsidP="0039146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cs="Arial"/>
              <w:sz w:val="20"/>
              <w:szCs w:val="20"/>
            </w:rPr>
          </w:pPr>
          <w:r w:rsidRPr="00391461">
            <w:rPr>
              <w:rFonts w:cs="Arial"/>
              <w:sz w:val="20"/>
              <w:szCs w:val="20"/>
            </w:rPr>
            <w:t>Ekonomska šola Celje, Gimnazija in srednja šola, Kosovelova ulica 4, 3000 Celje – SI T: +386 3 620 02 00 T: +386 3 548 29 30</w:t>
          </w:r>
        </w:p>
        <w:p w14:paraId="00FA03E8" w14:textId="77777777" w:rsidR="00391461" w:rsidRPr="00391461" w:rsidRDefault="00391461" w:rsidP="00391461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cs="Arial"/>
              <w:sz w:val="20"/>
              <w:szCs w:val="20"/>
            </w:rPr>
          </w:pPr>
          <w:r w:rsidRPr="00391461">
            <w:rPr>
              <w:rFonts w:cs="Arial"/>
              <w:sz w:val="20"/>
              <w:szCs w:val="20"/>
            </w:rPr>
            <w:t>M: +386 51 31 35 86 E: tajnistvo@escelje.si  W: www.escelje.si, D.Š. 56965346 IBAN SI56011006000041830</w:t>
          </w:r>
        </w:p>
      </w:tc>
    </w:tr>
  </w:tbl>
  <w:p w14:paraId="1D840F6B" w14:textId="77777777" w:rsidR="00391461" w:rsidRDefault="003914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D993" w14:textId="77777777" w:rsidR="00D67258" w:rsidRDefault="00D67258" w:rsidP="00391461">
      <w:pPr>
        <w:spacing w:after="0" w:line="240" w:lineRule="auto"/>
      </w:pPr>
      <w:r>
        <w:separator/>
      </w:r>
    </w:p>
  </w:footnote>
  <w:footnote w:type="continuationSeparator" w:id="0">
    <w:p w14:paraId="498683B5" w14:textId="77777777" w:rsidR="00D67258" w:rsidRDefault="00D67258" w:rsidP="0039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16E2D" w14:textId="77777777" w:rsidR="00391461" w:rsidRPr="00505EED" w:rsidRDefault="00391461" w:rsidP="00505EED">
    <w:pPr>
      <w:pStyle w:val="Glava"/>
      <w:pBdr>
        <w:bottom w:val="single" w:sz="4" w:space="1" w:color="auto"/>
      </w:pBdr>
      <w:rPr>
        <w:rFonts w:cstheme="minorHAnsi"/>
        <w:color w:val="0070C0"/>
        <w:sz w:val="20"/>
        <w:szCs w:val="20"/>
      </w:rPr>
    </w:pPr>
    <w:r w:rsidRPr="00505EED">
      <w:rPr>
        <w:noProof/>
        <w:color w:val="0070C0"/>
        <w:sz w:val="20"/>
        <w:szCs w:val="20"/>
        <w:lang w:eastAsia="sl-SI"/>
      </w:rPr>
      <w:drawing>
        <wp:inline distT="0" distB="0" distL="0" distR="0" wp14:anchorId="458B3B09" wp14:editId="0964AEC6">
          <wp:extent cx="1590675" cy="290977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208" cy="30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5EED">
      <w:rPr>
        <w:color w:val="0070C0"/>
        <w:sz w:val="20"/>
        <w:szCs w:val="20"/>
      </w:rPr>
      <w:t xml:space="preserve"> </w:t>
    </w:r>
    <w:r w:rsidRPr="00505EED">
      <w:rPr>
        <w:color w:val="0070C0"/>
        <w:sz w:val="20"/>
        <w:szCs w:val="20"/>
      </w:rPr>
      <w:tab/>
      <w:t xml:space="preserve">                                                                </w:t>
    </w:r>
    <w:r w:rsidR="00505EED" w:rsidRPr="00505EED">
      <w:rPr>
        <w:color w:val="0070C0"/>
        <w:sz w:val="20"/>
        <w:szCs w:val="20"/>
      </w:rPr>
      <w:t xml:space="preserve">                               </w:t>
    </w:r>
    <w:r w:rsidRPr="00505EED">
      <w:rPr>
        <w:color w:val="0070C0"/>
        <w:sz w:val="20"/>
        <w:szCs w:val="20"/>
      </w:rPr>
      <w:t xml:space="preserve">Pooblaščena </w:t>
    </w:r>
    <w:r w:rsidRPr="00505EED">
      <w:rPr>
        <w:rFonts w:cstheme="minorHAnsi"/>
        <w:color w:val="0070C0"/>
        <w:sz w:val="20"/>
        <w:szCs w:val="20"/>
      </w:rPr>
      <w:t>oseba za</w:t>
    </w:r>
  </w:p>
  <w:p w14:paraId="027C8C51" w14:textId="77777777" w:rsidR="00505EED" w:rsidRPr="00505EED" w:rsidRDefault="00391461" w:rsidP="00505EED">
    <w:pPr>
      <w:pStyle w:val="Glava"/>
      <w:pBdr>
        <w:bottom w:val="single" w:sz="4" w:space="1" w:color="auto"/>
      </w:pBdr>
      <w:jc w:val="right"/>
      <w:rPr>
        <w:color w:val="0070C0"/>
        <w:sz w:val="20"/>
        <w:szCs w:val="20"/>
      </w:rPr>
    </w:pPr>
    <w:r w:rsidRPr="00505EED">
      <w:rPr>
        <w:color w:val="0070C0"/>
        <w:sz w:val="20"/>
        <w:szCs w:val="20"/>
      </w:rPr>
      <w:t xml:space="preserve">Kosovelova ulica 4, 3000 Celje                                                                          </w:t>
    </w:r>
    <w:r w:rsidRPr="00505EED">
      <w:rPr>
        <w:rFonts w:cstheme="minorHAnsi"/>
        <w:color w:val="0070C0"/>
        <w:sz w:val="20"/>
        <w:szCs w:val="20"/>
      </w:rPr>
      <w:t xml:space="preserve"> </w:t>
    </w:r>
    <w:r w:rsidR="00505EED" w:rsidRPr="00505EED">
      <w:rPr>
        <w:rFonts w:cstheme="minorHAnsi"/>
        <w:color w:val="0070C0"/>
        <w:sz w:val="20"/>
        <w:szCs w:val="20"/>
      </w:rPr>
      <w:t xml:space="preserve">                       </w:t>
    </w:r>
    <w:r w:rsidRPr="00505EED">
      <w:rPr>
        <w:rFonts w:cstheme="minorHAnsi"/>
        <w:color w:val="0070C0"/>
        <w:sz w:val="20"/>
        <w:szCs w:val="20"/>
      </w:rPr>
      <w:t>varstvo osebnih  podatkov</w:t>
    </w:r>
    <w:r w:rsidRPr="00505EED">
      <w:rPr>
        <w:color w:val="0070C0"/>
        <w:sz w:val="20"/>
        <w:szCs w:val="20"/>
      </w:rPr>
      <w:tab/>
    </w:r>
  </w:p>
  <w:p w14:paraId="7F1FBC57" w14:textId="77777777" w:rsidR="00391461" w:rsidRPr="00505EED" w:rsidRDefault="00391461" w:rsidP="00505EED">
    <w:pPr>
      <w:pStyle w:val="Glava"/>
      <w:pBdr>
        <w:bottom w:val="single" w:sz="4" w:space="1" w:color="auto"/>
      </w:pBdr>
      <w:rPr>
        <w:color w:val="0070C0"/>
        <w:sz w:val="20"/>
        <w:szCs w:val="20"/>
      </w:rPr>
    </w:pPr>
    <w:r w:rsidRPr="00505EED">
      <w:rPr>
        <w:color w:val="0070C0"/>
        <w:sz w:val="20"/>
        <w:szCs w:val="20"/>
      </w:rPr>
      <w:t xml:space="preserve">(03) 548 29 30, </w:t>
    </w:r>
    <w:hyperlink r:id="rId2" w:history="1">
      <w:r w:rsidRPr="00505EED">
        <w:rPr>
          <w:rStyle w:val="Hiperpovezava"/>
          <w:color w:val="0070C0"/>
          <w:sz w:val="20"/>
          <w:szCs w:val="20"/>
        </w:rPr>
        <w:t>tajnistvo@escelje.si</w:t>
      </w:r>
    </w:hyperlink>
    <w:r w:rsidRPr="00505EED">
      <w:rPr>
        <w:color w:val="0070C0"/>
        <w:sz w:val="20"/>
        <w:szCs w:val="20"/>
      </w:rPr>
      <w:t xml:space="preserve">                                                                </w:t>
    </w:r>
    <w:r w:rsidR="00505EED" w:rsidRPr="00505EED">
      <w:rPr>
        <w:color w:val="0070C0"/>
        <w:sz w:val="20"/>
        <w:szCs w:val="20"/>
      </w:rPr>
      <w:t xml:space="preserve">                        </w:t>
    </w:r>
    <w:r w:rsidR="009C4351" w:rsidRPr="00505EED">
      <w:rPr>
        <w:i/>
        <w:color w:val="0070C0"/>
        <w:sz w:val="20"/>
        <w:szCs w:val="20"/>
      </w:rPr>
      <w:t xml:space="preserve">odvetnica Kaja </w:t>
    </w:r>
    <w:proofErr w:type="spellStart"/>
    <w:r w:rsidR="009C4351" w:rsidRPr="00505EED">
      <w:rPr>
        <w:i/>
        <w:color w:val="0070C0"/>
        <w:sz w:val="20"/>
        <w:szCs w:val="20"/>
      </w:rPr>
      <w:t>Dosedl</w:t>
    </w:r>
    <w:r w:rsidR="00505EED" w:rsidRPr="00505EED">
      <w:rPr>
        <w:i/>
        <w:color w:val="0070C0"/>
        <w:sz w:val="20"/>
        <w:szCs w:val="20"/>
      </w:rPr>
      <w:t>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630DC"/>
    <w:multiLevelType w:val="hybridMultilevel"/>
    <w:tmpl w:val="4814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668"/>
    <w:rsid w:val="00152668"/>
    <w:rsid w:val="00391461"/>
    <w:rsid w:val="00505EED"/>
    <w:rsid w:val="00565C1F"/>
    <w:rsid w:val="00601A84"/>
    <w:rsid w:val="00616B4C"/>
    <w:rsid w:val="006451CF"/>
    <w:rsid w:val="007228B1"/>
    <w:rsid w:val="008A08A9"/>
    <w:rsid w:val="009043AB"/>
    <w:rsid w:val="009924A0"/>
    <w:rsid w:val="009C4351"/>
    <w:rsid w:val="00A14B03"/>
    <w:rsid w:val="00B746D8"/>
    <w:rsid w:val="00CA7C82"/>
    <w:rsid w:val="00D67258"/>
    <w:rsid w:val="00DA694A"/>
    <w:rsid w:val="00F2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E66861"/>
  <w15:chartTrackingRefBased/>
  <w15:docId w15:val="{15FD4BB7-6F4B-4734-ACB5-B6C61E1A8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uiPriority w:val="22"/>
    <w:qFormat/>
    <w:rsid w:val="00152668"/>
    <w:rPr>
      <w:b/>
      <w:bCs/>
    </w:rPr>
  </w:style>
  <w:style w:type="paragraph" w:styleId="Odstavekseznama">
    <w:name w:val="List Paragraph"/>
    <w:basedOn w:val="Navaden"/>
    <w:uiPriority w:val="34"/>
    <w:qFormat/>
    <w:rsid w:val="00CA7C82"/>
    <w:pPr>
      <w:spacing w:after="0" w:line="240" w:lineRule="auto"/>
      <w:ind w:left="720"/>
    </w:pPr>
    <w:rPr>
      <w:rFonts w:ascii="Calibri" w:eastAsia="Calibri" w:hAnsi="Calibri" w:cs="Calibri"/>
    </w:rPr>
  </w:style>
  <w:style w:type="character" w:styleId="Hiperpovezava">
    <w:name w:val="Hyperlink"/>
    <w:rsid w:val="006451CF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391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91461"/>
  </w:style>
  <w:style w:type="paragraph" w:styleId="Noga">
    <w:name w:val="footer"/>
    <w:basedOn w:val="Navaden"/>
    <w:link w:val="NogaZnak"/>
    <w:uiPriority w:val="99"/>
    <w:unhideWhenUsed/>
    <w:rsid w:val="00391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9146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C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C43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@escelj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8" ma:contentTypeDescription="Ustvari nov dokument." ma:contentTypeScope="" ma:versionID="4defcbcf3da2ef81aa8b739a00d92bea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a1a788f83791d1a707d600e55498f123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4553D37-4BFD-4117-9287-5CC167A345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DAB2ED-94B0-48D9-A213-FB7E5AD1A69D}">
  <ds:schemaRefs>
    <ds:schemaRef ds:uri="http://purl.org/dc/elements/1.1/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de2aabd-6863-4f52-88c0-baadd03d5517"/>
    <ds:schemaRef ds:uri="59eb949f-cad2-4c45-a7e0-7cf311f23d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18510E6-A3C5-4029-A972-761D84CBC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A56DF6-BC10-4854-B508-5D6599F6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Simona Sever-Punčoh</cp:lastModifiedBy>
  <cp:revision>2</cp:revision>
  <cp:lastPrinted>2022-08-31T14:19:00Z</cp:lastPrinted>
  <dcterms:created xsi:type="dcterms:W3CDTF">2024-08-19T06:42:00Z</dcterms:created>
  <dcterms:modified xsi:type="dcterms:W3CDTF">2024-08-19T06:42:00Z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